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A38" w:rsidRPr="00086AF2" w:rsidRDefault="00086AF2" w:rsidP="007A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Название тезисов доклада </w:t>
      </w:r>
      <w:r w:rsidR="007F4C71" w:rsidRPr="00086AF2">
        <w:rPr>
          <w:rFonts w:ascii="Times New Roman" w:hAnsi="Times New Roman" w:cs="Times New Roman"/>
          <w:sz w:val="24"/>
          <w:szCs w:val="24"/>
        </w:rPr>
        <w:t>«О</w:t>
      </w:r>
      <w:r w:rsidR="007A08C7" w:rsidRPr="00086AF2">
        <w:rPr>
          <w:rFonts w:ascii="Times New Roman" w:hAnsi="Times New Roman" w:cs="Times New Roman"/>
          <w:sz w:val="24"/>
          <w:szCs w:val="24"/>
        </w:rPr>
        <w:t>бразовательн</w:t>
      </w:r>
      <w:r w:rsidR="007F4C71" w:rsidRPr="00086AF2">
        <w:rPr>
          <w:rFonts w:ascii="Times New Roman" w:hAnsi="Times New Roman" w:cs="Times New Roman"/>
          <w:sz w:val="24"/>
          <w:szCs w:val="24"/>
        </w:rPr>
        <w:t>ая программа</w:t>
      </w:r>
      <w:r w:rsidR="007A08C7" w:rsidRPr="00086AF2">
        <w:rPr>
          <w:rFonts w:ascii="Times New Roman" w:hAnsi="Times New Roman" w:cs="Times New Roman"/>
          <w:sz w:val="24"/>
          <w:szCs w:val="24"/>
        </w:rPr>
        <w:t xml:space="preserve"> ДОУ</w:t>
      </w:r>
      <w:r w:rsidR="007F4C71" w:rsidRPr="00086AF2">
        <w:rPr>
          <w:rFonts w:ascii="Times New Roman" w:hAnsi="Times New Roman" w:cs="Times New Roman"/>
          <w:sz w:val="24"/>
          <w:szCs w:val="24"/>
        </w:rPr>
        <w:t>: содержание образовательных областей»</w:t>
      </w:r>
    </w:p>
    <w:p w:rsidR="007A08C7" w:rsidRPr="00086AF2" w:rsidRDefault="00086AF2" w:rsidP="007A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Фамилия, имя, отчество: </w:t>
      </w:r>
      <w:proofErr w:type="spellStart"/>
      <w:r w:rsidR="007A08C7" w:rsidRPr="00086AF2">
        <w:rPr>
          <w:rFonts w:ascii="Times New Roman" w:hAnsi="Times New Roman" w:cs="Times New Roman"/>
          <w:sz w:val="24"/>
          <w:szCs w:val="24"/>
        </w:rPr>
        <w:t>Колотилина</w:t>
      </w:r>
      <w:proofErr w:type="spellEnd"/>
      <w:r w:rsidR="007A08C7" w:rsidRPr="00086AF2">
        <w:rPr>
          <w:rFonts w:ascii="Times New Roman" w:hAnsi="Times New Roman" w:cs="Times New Roman"/>
          <w:sz w:val="24"/>
          <w:szCs w:val="24"/>
        </w:rPr>
        <w:t xml:space="preserve"> Ольга Геннадьевна</w:t>
      </w:r>
    </w:p>
    <w:p w:rsidR="007A08C7" w:rsidRPr="006D6012" w:rsidRDefault="00086AF2" w:rsidP="007A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12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7A08C7" w:rsidRPr="006D6012">
        <w:rPr>
          <w:rFonts w:ascii="Times New Roman" w:hAnsi="Times New Roman" w:cs="Times New Roman"/>
          <w:sz w:val="24"/>
          <w:szCs w:val="24"/>
        </w:rPr>
        <w:t>Заместитель заведующего по воспитательной работе</w:t>
      </w:r>
    </w:p>
    <w:p w:rsidR="007A08C7" w:rsidRPr="006D6012" w:rsidRDefault="00086AF2" w:rsidP="007A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12">
        <w:rPr>
          <w:rFonts w:ascii="Times New Roman" w:hAnsi="Times New Roman" w:cs="Times New Roman"/>
          <w:sz w:val="24"/>
          <w:szCs w:val="24"/>
        </w:rPr>
        <w:t xml:space="preserve">Полное наименование образовательного учреждения, организации: </w:t>
      </w:r>
      <w:r w:rsidR="007A08C7" w:rsidRPr="006D6012">
        <w:rPr>
          <w:rFonts w:ascii="Times New Roman" w:hAnsi="Times New Roman" w:cs="Times New Roman"/>
          <w:sz w:val="24"/>
          <w:szCs w:val="24"/>
        </w:rPr>
        <w:t>Муниципальное дошкольное образовательное учреждение детский сад №49 «Гномик» комбинированного вида городского округа Новокуйбышевск Самарской области</w:t>
      </w:r>
    </w:p>
    <w:p w:rsidR="007A08C7" w:rsidRPr="006D6012" w:rsidRDefault="00086AF2" w:rsidP="007A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12">
        <w:rPr>
          <w:rFonts w:ascii="Times New Roman" w:hAnsi="Times New Roman" w:cs="Times New Roman"/>
          <w:sz w:val="24"/>
          <w:szCs w:val="24"/>
        </w:rPr>
        <w:t xml:space="preserve">Почтовый адрес образовательного учреждения, организации: </w:t>
      </w:r>
      <w:r w:rsidR="007A08C7" w:rsidRPr="006D6012">
        <w:rPr>
          <w:rFonts w:ascii="Times New Roman" w:hAnsi="Times New Roman" w:cs="Times New Roman"/>
          <w:sz w:val="24"/>
          <w:szCs w:val="24"/>
        </w:rPr>
        <w:t>446205. Самарская область, г</w:t>
      </w:r>
      <w:proofErr w:type="gramStart"/>
      <w:r w:rsidR="007A08C7" w:rsidRPr="006D6012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="007A08C7" w:rsidRPr="006D6012">
        <w:rPr>
          <w:rFonts w:ascii="Times New Roman" w:hAnsi="Times New Roman" w:cs="Times New Roman"/>
          <w:sz w:val="24"/>
          <w:szCs w:val="24"/>
        </w:rPr>
        <w:t>овокуйбышевск, ул.Егорова, д.12-А</w:t>
      </w:r>
    </w:p>
    <w:p w:rsidR="007A08C7" w:rsidRPr="006D6012" w:rsidRDefault="006D6012" w:rsidP="007A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12">
        <w:rPr>
          <w:rFonts w:ascii="Times New Roman" w:hAnsi="Times New Roman" w:cs="Times New Roman"/>
          <w:sz w:val="24"/>
          <w:szCs w:val="24"/>
        </w:rPr>
        <w:t xml:space="preserve">Телефон автора: </w:t>
      </w:r>
      <w:r w:rsidR="007A08C7" w:rsidRPr="006D6012">
        <w:rPr>
          <w:rFonts w:ascii="Times New Roman" w:hAnsi="Times New Roman" w:cs="Times New Roman"/>
          <w:sz w:val="24"/>
          <w:szCs w:val="24"/>
        </w:rPr>
        <w:t>рабочий – 8(846) 35 41811, сот</w:t>
      </w:r>
      <w:proofErr w:type="gramStart"/>
      <w:r w:rsidR="007A08C7" w:rsidRPr="006D6012">
        <w:rPr>
          <w:rFonts w:ascii="Times New Roman" w:hAnsi="Times New Roman" w:cs="Times New Roman"/>
          <w:sz w:val="24"/>
          <w:szCs w:val="24"/>
        </w:rPr>
        <w:t xml:space="preserve">.: </w:t>
      </w:r>
      <w:proofErr w:type="gramEnd"/>
      <w:r w:rsidR="007A08C7" w:rsidRPr="006D6012">
        <w:rPr>
          <w:rFonts w:ascii="Times New Roman" w:hAnsi="Times New Roman" w:cs="Times New Roman"/>
          <w:sz w:val="24"/>
          <w:szCs w:val="24"/>
        </w:rPr>
        <w:t>89279018255</w:t>
      </w:r>
    </w:p>
    <w:p w:rsidR="007A08C7" w:rsidRPr="006D6012" w:rsidRDefault="007A08C7" w:rsidP="007A08C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D6012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6D6012">
        <w:rPr>
          <w:rFonts w:ascii="Times New Roman" w:hAnsi="Times New Roman" w:cs="Times New Roman"/>
          <w:sz w:val="24"/>
          <w:szCs w:val="24"/>
        </w:rPr>
        <w:t>-</w:t>
      </w:r>
      <w:r w:rsidRPr="006D6012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6D6012" w:rsidRPr="006D6012">
        <w:rPr>
          <w:rFonts w:ascii="Times New Roman" w:hAnsi="Times New Roman" w:cs="Times New Roman"/>
          <w:sz w:val="24"/>
          <w:szCs w:val="24"/>
        </w:rPr>
        <w:t xml:space="preserve"> автора</w:t>
      </w:r>
      <w:r w:rsidRPr="006D6012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6D60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detsadgnomik</w:t>
        </w:r>
        <w:r w:rsidRPr="006D6012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6D60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Pr="006D6012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6D6012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770B8" w:rsidRPr="006D6012" w:rsidRDefault="00C770B8" w:rsidP="0083776C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6012">
        <w:rPr>
          <w:rFonts w:ascii="Times New Roman" w:hAnsi="Times New Roman" w:cs="Times New Roman"/>
          <w:color w:val="000000"/>
          <w:sz w:val="24"/>
          <w:szCs w:val="24"/>
        </w:rPr>
        <w:t>Аннотация.</w:t>
      </w:r>
    </w:p>
    <w:p w:rsidR="0084154C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Федеральным требованиям к разделам обязательной части основной общеобразовательной программы дошкольного образования я хочу остановиться на содержании образовательных областей. 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слайде представлены все образовательные области  (их всего 10):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физическая культура,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здоровье,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безопасность,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социализация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-труд,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познание,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коммуникация,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чтение художественной литературы, 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художественное творчество,</w:t>
      </w:r>
    </w:p>
    <w:p w:rsidR="0084154C" w:rsidRDefault="0084154C" w:rsidP="0084154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музыка.</w:t>
      </w:r>
    </w:p>
    <w:p w:rsidR="0084154C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область содержит свои разделы:</w:t>
      </w:r>
    </w:p>
    <w:p w:rsidR="0084154C" w:rsidRPr="00C860BF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0BF">
        <w:rPr>
          <w:rFonts w:ascii="Times New Roman" w:hAnsi="Times New Roman" w:cs="Times New Roman"/>
          <w:sz w:val="28"/>
          <w:szCs w:val="28"/>
        </w:rPr>
        <w:t>в образовательную область «Физическая культура» входят разделы</w:t>
      </w:r>
      <w:proofErr w:type="gramStart"/>
      <w:r w:rsidRPr="00C860B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860BF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физкультурные занятия, -</w:t>
      </w:r>
      <w:r w:rsidRPr="00C860BF">
        <w:rPr>
          <w:rFonts w:ascii="Times New Roman" w:hAnsi="Times New Roman" w:cs="Times New Roman"/>
          <w:sz w:val="28"/>
          <w:szCs w:val="28"/>
        </w:rPr>
        <w:t xml:space="preserve"> двигательная активность, </w:t>
      </w:r>
      <w:r>
        <w:rPr>
          <w:rFonts w:ascii="Times New Roman" w:hAnsi="Times New Roman" w:cs="Times New Roman"/>
          <w:sz w:val="28"/>
          <w:szCs w:val="28"/>
        </w:rPr>
        <w:t>- физкультурные праздники и развлечения</w:t>
      </w:r>
    </w:p>
    <w:p w:rsidR="0084154C" w:rsidRPr="00C860BF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0BF">
        <w:rPr>
          <w:rFonts w:ascii="Times New Roman" w:hAnsi="Times New Roman" w:cs="Times New Roman"/>
          <w:sz w:val="28"/>
          <w:szCs w:val="28"/>
        </w:rPr>
        <w:t>В область «Здоровье»: - ЗОЖ и культурно-гигиенические навыки,</w:t>
      </w:r>
    </w:p>
    <w:p w:rsidR="0084154C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860BF">
        <w:rPr>
          <w:rFonts w:ascii="Times New Roman" w:hAnsi="Times New Roman" w:cs="Times New Roman"/>
          <w:sz w:val="28"/>
          <w:szCs w:val="28"/>
        </w:rPr>
        <w:t>В образовательную область  «Безопасность» входят разделы: - ребенок дома (бытовые приборы, общение с незнакомыми людьми), - ребенок на природе, -  ребенок на улицах города (правила дорожного движения), - береги ребенка (правила пожарной безопасности).</w:t>
      </w:r>
    </w:p>
    <w:p w:rsidR="0084154C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образовательную область «Социализация» входят разделы: - игровая деятельность, - формирование представлений о человеке в истории и культуре, - театрализованная деятельность детей, - уроки гражданственности и патриотизма;</w:t>
      </w:r>
    </w:p>
    <w:p w:rsidR="0084154C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образовательную область «Труд» - трудовое воспитание.</w:t>
      </w:r>
    </w:p>
    <w:p w:rsidR="0084154C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образовательную область «Познание» вошли разделы: - ребенок и окружающий мир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ознакомление с предметным окружением и явлениями общественной жизни; - формирование элементарных экологических представлений), - конструирование, - формирование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элементарных математических представлений, - сенсорное воспитание.</w:t>
      </w:r>
    </w:p>
    <w:p w:rsidR="0084154C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«Коммуникация» состоит из разделов: - развитие речи, - обучение грамоте, - развитие коммуникативных навыков детей.</w:t>
      </w:r>
    </w:p>
    <w:p w:rsidR="0084154C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область «Чтение художественной литературы» состоит из раздела – ознакомления с художественной литературой.</w:t>
      </w:r>
    </w:p>
    <w:p w:rsidR="0084154C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«Художественной творчество» состоит из разделов: рисование, - лепка,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-а</w:t>
      </w:r>
      <w:proofErr w:type="gramEnd"/>
      <w:r>
        <w:rPr>
          <w:rFonts w:ascii="Times New Roman" w:hAnsi="Times New Roman" w:cs="Times New Roman"/>
          <w:sz w:val="28"/>
          <w:szCs w:val="28"/>
        </w:rPr>
        <w:t>ппликация.</w:t>
      </w:r>
    </w:p>
    <w:p w:rsidR="0084154C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«Музыка» из разделов: музыкальные занятия, - музыкальные праздники и развлечения.</w:t>
      </w:r>
    </w:p>
    <w:p w:rsidR="0084154C" w:rsidRDefault="0084154C" w:rsidP="0084154C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хочу познакомить вас с нашим опытом работы по разработке содержания психолого-педагогической работы по освоению детьми образовательных областей на примере образовательной области «Познание». (Слайд)</w:t>
      </w:r>
    </w:p>
    <w:p w:rsidR="0084154C" w:rsidRDefault="0084154C" w:rsidP="0084154C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154C" w:rsidRPr="005D54F2" w:rsidRDefault="0084154C" w:rsidP="0084154C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В целом реализации каждой области, в нашем случае «Познание» включает в себя: (слайд)</w:t>
      </w:r>
    </w:p>
    <w:p w:rsidR="0084154C" w:rsidRPr="005D54F2" w:rsidRDefault="0084154C" w:rsidP="0084154C">
      <w:pPr>
        <w:pStyle w:val="a3"/>
        <w:spacing w:line="240" w:lineRule="auto"/>
        <w:ind w:left="-567" w:firstLine="567"/>
        <w:rPr>
          <w:rFonts w:ascii="Times New Roman" w:hAnsi="Times New Roman" w:cs="Times New Roman"/>
          <w:b/>
          <w:sz w:val="28"/>
          <w:szCs w:val="28"/>
        </w:rPr>
      </w:pPr>
      <w:r w:rsidRPr="005D54F2">
        <w:rPr>
          <w:rFonts w:ascii="Times New Roman" w:hAnsi="Times New Roman" w:cs="Times New Roman"/>
          <w:b/>
          <w:sz w:val="28"/>
          <w:szCs w:val="28"/>
        </w:rPr>
        <w:t xml:space="preserve">Цель образовательной области познание: </w:t>
      </w:r>
      <w:r w:rsidRPr="005D54F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84154C" w:rsidRPr="005D54F2" w:rsidRDefault="0084154C" w:rsidP="0084154C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eastAsia="Calibri" w:hAnsi="Times New Roman" w:cs="Times New Roman"/>
          <w:sz w:val="28"/>
          <w:szCs w:val="28"/>
        </w:rPr>
        <w:t>развити</w:t>
      </w:r>
      <w:r w:rsidRPr="005D54F2">
        <w:rPr>
          <w:rFonts w:ascii="Times New Roman" w:hAnsi="Times New Roman" w:cs="Times New Roman"/>
          <w:sz w:val="28"/>
          <w:szCs w:val="28"/>
        </w:rPr>
        <w:t>е</w:t>
      </w:r>
      <w:r w:rsidRPr="005D54F2">
        <w:rPr>
          <w:rFonts w:ascii="Times New Roman" w:eastAsia="Calibri" w:hAnsi="Times New Roman" w:cs="Times New Roman"/>
          <w:sz w:val="28"/>
          <w:szCs w:val="28"/>
        </w:rPr>
        <w:t xml:space="preserve"> у детей познавательных интересов, интеллектуального развития детей</w:t>
      </w:r>
      <w:r w:rsidRPr="005D54F2">
        <w:rPr>
          <w:rFonts w:ascii="Times New Roman" w:hAnsi="Times New Roman" w:cs="Times New Roman"/>
          <w:sz w:val="28"/>
          <w:szCs w:val="28"/>
        </w:rPr>
        <w:t>.</w:t>
      </w:r>
    </w:p>
    <w:p w:rsidR="0084154C" w:rsidRPr="005D54F2" w:rsidRDefault="0084154C" w:rsidP="0084154C">
      <w:pPr>
        <w:pStyle w:val="a3"/>
        <w:spacing w:line="24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84154C" w:rsidRPr="005D54F2" w:rsidRDefault="0084154C" w:rsidP="0084154C">
      <w:pPr>
        <w:pStyle w:val="a3"/>
        <w:spacing w:line="240" w:lineRule="auto"/>
        <w:ind w:left="-567"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5D54F2">
        <w:rPr>
          <w:rFonts w:ascii="Times New Roman" w:hAnsi="Times New Roman" w:cs="Times New Roman"/>
          <w:b/>
          <w:sz w:val="28"/>
          <w:szCs w:val="28"/>
        </w:rPr>
        <w:t>З</w:t>
      </w:r>
      <w:r w:rsidRPr="005D54F2">
        <w:rPr>
          <w:rFonts w:ascii="Times New Roman" w:eastAsia="Calibri" w:hAnsi="Times New Roman" w:cs="Times New Roman"/>
          <w:b/>
          <w:sz w:val="28"/>
          <w:szCs w:val="28"/>
        </w:rPr>
        <w:t>адач</w:t>
      </w:r>
      <w:r w:rsidRPr="005D54F2">
        <w:rPr>
          <w:rFonts w:ascii="Times New Roman" w:hAnsi="Times New Roman" w:cs="Times New Roman"/>
          <w:b/>
          <w:sz w:val="28"/>
          <w:szCs w:val="28"/>
        </w:rPr>
        <w:t>и</w:t>
      </w:r>
      <w:r w:rsidRPr="005D54F2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84154C" w:rsidRPr="005D54F2" w:rsidRDefault="0084154C" w:rsidP="008415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4F2">
        <w:rPr>
          <w:rFonts w:ascii="Times New Roman" w:eastAsia="Calibri" w:hAnsi="Times New Roman" w:cs="Times New Roman"/>
          <w:sz w:val="28"/>
          <w:szCs w:val="28"/>
        </w:rPr>
        <w:t>сенсорное развитие;</w:t>
      </w:r>
    </w:p>
    <w:p w:rsidR="0084154C" w:rsidRPr="005D54F2" w:rsidRDefault="0084154C" w:rsidP="008415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4F2">
        <w:rPr>
          <w:rFonts w:ascii="Times New Roman" w:eastAsia="Calibri" w:hAnsi="Times New Roman" w:cs="Times New Roman"/>
          <w:sz w:val="28"/>
          <w:szCs w:val="28"/>
        </w:rPr>
        <w:t>развитие познавательно-исследовательской и продуктивной (конструктивной) деятельности;</w:t>
      </w:r>
    </w:p>
    <w:p w:rsidR="0084154C" w:rsidRPr="005D54F2" w:rsidRDefault="0084154C" w:rsidP="008415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4F2">
        <w:rPr>
          <w:rFonts w:ascii="Times New Roman" w:eastAsia="Calibri" w:hAnsi="Times New Roman" w:cs="Times New Roman"/>
          <w:sz w:val="28"/>
          <w:szCs w:val="28"/>
        </w:rPr>
        <w:t>формирование элементарных математических представлений;</w:t>
      </w:r>
    </w:p>
    <w:p w:rsidR="0084154C" w:rsidRPr="005D54F2" w:rsidRDefault="0084154C" w:rsidP="0084154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4F2">
        <w:rPr>
          <w:rFonts w:ascii="Times New Roman" w:eastAsia="Calibri" w:hAnsi="Times New Roman" w:cs="Times New Roman"/>
          <w:sz w:val="28"/>
          <w:szCs w:val="28"/>
        </w:rPr>
        <w:t xml:space="preserve">формирование целостной картины мира, расширение кругозора детей </w:t>
      </w:r>
    </w:p>
    <w:p w:rsidR="0084154C" w:rsidRPr="005D54F2" w:rsidRDefault="0084154C" w:rsidP="0084154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54F2">
        <w:rPr>
          <w:rFonts w:ascii="Times New Roman" w:eastAsia="Calibri" w:hAnsi="Times New Roman" w:cs="Times New Roman"/>
          <w:sz w:val="28"/>
          <w:szCs w:val="28"/>
        </w:rPr>
        <w:t xml:space="preserve">     Условием успешной реализации образовательной области «Познание» является  организация предметно-развивающей среды в группах и на участке детского сада. Занятия проводятся в блоке специально организованной деятельности детей (конструирование, формирование элементарных математических представлений, экология, ознакомление с окружающим) и в блоке совместной деятельности воспитателя с детьми (сенсорное воспитание). </w:t>
      </w:r>
    </w:p>
    <w:p w:rsidR="0084154C" w:rsidRPr="005D54F2" w:rsidRDefault="0084154C" w:rsidP="0084154C">
      <w:pPr>
        <w:jc w:val="both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Цели и задачи каждой области прописаны в Федеральных требованиях к написанию образовательной программы.</w:t>
      </w:r>
    </w:p>
    <w:p w:rsidR="0084154C" w:rsidRPr="005D54F2" w:rsidRDefault="0084154C" w:rsidP="0084154C">
      <w:pPr>
        <w:jc w:val="both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Затем мы прописали интеграцию данной области «Познание» с другими образовательными областями</w:t>
      </w:r>
      <w:r w:rsidRPr="005D54F2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84154C" w:rsidRPr="005D54F2" w:rsidRDefault="0084154C" w:rsidP="0084154C">
      <w:pPr>
        <w:ind w:firstLine="51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D54F2">
        <w:rPr>
          <w:rFonts w:ascii="Times New Roman" w:eastAsia="Calibri" w:hAnsi="Times New Roman" w:cs="Times New Roman"/>
          <w:b/>
          <w:sz w:val="28"/>
          <w:szCs w:val="28"/>
        </w:rPr>
        <w:t>Интеграция с другими образовательными областями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61"/>
        <w:gridCol w:w="6709"/>
      </w:tblGrid>
      <w:tr w:rsidR="0084154C" w:rsidRPr="005D54F2" w:rsidTr="003634EE">
        <w:tc>
          <w:tcPr>
            <w:tcW w:w="2861" w:type="dxa"/>
          </w:tcPr>
          <w:p w:rsidR="0084154C" w:rsidRPr="005D54F2" w:rsidRDefault="0084154C" w:rsidP="00363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«Физическая </w:t>
            </w: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культура»</w:t>
            </w:r>
          </w:p>
        </w:tc>
        <w:tc>
          <w:tcPr>
            <w:tcW w:w="6710" w:type="dxa"/>
          </w:tcPr>
          <w:p w:rsidR="0084154C" w:rsidRPr="005D54F2" w:rsidRDefault="0084154C" w:rsidP="003634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Сенсорное развитие. Формирование элементарных </w:t>
            </w: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математических представлений</w:t>
            </w:r>
          </w:p>
        </w:tc>
      </w:tr>
      <w:tr w:rsidR="0084154C" w:rsidRPr="005D54F2" w:rsidTr="003634EE">
        <w:tc>
          <w:tcPr>
            <w:tcW w:w="2861" w:type="dxa"/>
          </w:tcPr>
          <w:p w:rsidR="0084154C" w:rsidRPr="005D54F2" w:rsidRDefault="0084154C" w:rsidP="00363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«Здоровье»</w:t>
            </w:r>
          </w:p>
        </w:tc>
        <w:tc>
          <w:tcPr>
            <w:tcW w:w="6710" w:type="dxa"/>
          </w:tcPr>
          <w:p w:rsidR="0084154C" w:rsidRPr="005D54F2" w:rsidRDefault="0084154C" w:rsidP="003634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</w:t>
            </w:r>
          </w:p>
        </w:tc>
      </w:tr>
      <w:tr w:rsidR="0084154C" w:rsidRPr="005D54F2" w:rsidTr="003634EE">
        <w:tc>
          <w:tcPr>
            <w:tcW w:w="2861" w:type="dxa"/>
          </w:tcPr>
          <w:p w:rsidR="0084154C" w:rsidRPr="005D54F2" w:rsidRDefault="0084154C" w:rsidP="00363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«Безопасность»</w:t>
            </w:r>
          </w:p>
        </w:tc>
        <w:tc>
          <w:tcPr>
            <w:tcW w:w="6710" w:type="dxa"/>
          </w:tcPr>
          <w:p w:rsidR="0084154C" w:rsidRPr="005D54F2" w:rsidRDefault="0084154C" w:rsidP="003634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</w:t>
            </w:r>
          </w:p>
        </w:tc>
      </w:tr>
      <w:tr w:rsidR="0084154C" w:rsidRPr="005D54F2" w:rsidTr="003634EE">
        <w:tc>
          <w:tcPr>
            <w:tcW w:w="2861" w:type="dxa"/>
          </w:tcPr>
          <w:p w:rsidR="0084154C" w:rsidRPr="005D54F2" w:rsidRDefault="0084154C" w:rsidP="00363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«Социализация»</w:t>
            </w:r>
          </w:p>
        </w:tc>
        <w:tc>
          <w:tcPr>
            <w:tcW w:w="6710" w:type="dxa"/>
          </w:tcPr>
          <w:p w:rsidR="0084154C" w:rsidRPr="005D54F2" w:rsidRDefault="0084154C" w:rsidP="003634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>Включение детей в систему социальных отношений, приобщение к элементарным общепринятым нормам и правилам взаимоотношений со сверстниками и взрослыми.</w:t>
            </w:r>
          </w:p>
        </w:tc>
      </w:tr>
      <w:tr w:rsidR="0084154C" w:rsidRPr="005D54F2" w:rsidTr="003634EE">
        <w:tc>
          <w:tcPr>
            <w:tcW w:w="2861" w:type="dxa"/>
          </w:tcPr>
          <w:p w:rsidR="0084154C" w:rsidRPr="005D54F2" w:rsidRDefault="0084154C" w:rsidP="00363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«Труд»</w:t>
            </w:r>
          </w:p>
        </w:tc>
        <w:tc>
          <w:tcPr>
            <w:tcW w:w="6710" w:type="dxa"/>
          </w:tcPr>
          <w:p w:rsidR="0084154C" w:rsidRPr="005D54F2" w:rsidRDefault="0084154C" w:rsidP="003634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детей, развитие познавательно-исследовательской и продуктивной деятельности</w:t>
            </w:r>
          </w:p>
        </w:tc>
      </w:tr>
      <w:tr w:rsidR="0084154C" w:rsidRPr="005D54F2" w:rsidTr="003634EE">
        <w:tc>
          <w:tcPr>
            <w:tcW w:w="2861" w:type="dxa"/>
          </w:tcPr>
          <w:p w:rsidR="0084154C" w:rsidRPr="005D54F2" w:rsidRDefault="0084154C" w:rsidP="00363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«Коммуникация»</w:t>
            </w:r>
          </w:p>
        </w:tc>
        <w:tc>
          <w:tcPr>
            <w:tcW w:w="6710" w:type="dxa"/>
          </w:tcPr>
          <w:p w:rsidR="0084154C" w:rsidRPr="005D54F2" w:rsidRDefault="0084154C" w:rsidP="003634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Развитие свободного общения </w:t>
            </w:r>
            <w:proofErr w:type="gramStart"/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>со</w:t>
            </w:r>
            <w:proofErr w:type="gramEnd"/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взрослыми и детьми по поводу процессов познавательной деятельности, практическое овладение воспитанниками нормами речи</w:t>
            </w:r>
          </w:p>
        </w:tc>
      </w:tr>
      <w:tr w:rsidR="0084154C" w:rsidRPr="005D54F2" w:rsidTr="003634EE">
        <w:tc>
          <w:tcPr>
            <w:tcW w:w="2861" w:type="dxa"/>
          </w:tcPr>
          <w:p w:rsidR="0084154C" w:rsidRPr="005D54F2" w:rsidRDefault="0084154C" w:rsidP="003634EE">
            <w:pPr>
              <w:tabs>
                <w:tab w:val="left" w:pos="106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«Чтение художественной литературы»</w:t>
            </w:r>
          </w:p>
        </w:tc>
        <w:tc>
          <w:tcPr>
            <w:tcW w:w="6710" w:type="dxa"/>
          </w:tcPr>
          <w:p w:rsidR="0084154C" w:rsidRPr="005D54F2" w:rsidRDefault="0084154C" w:rsidP="003634EE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>Расширение кругозора детей, практическое овладение литературными нормами речи</w:t>
            </w:r>
          </w:p>
        </w:tc>
      </w:tr>
      <w:tr w:rsidR="0084154C" w:rsidRPr="005D54F2" w:rsidTr="003634EE">
        <w:tc>
          <w:tcPr>
            <w:tcW w:w="2861" w:type="dxa"/>
          </w:tcPr>
          <w:p w:rsidR="0084154C" w:rsidRPr="005D54F2" w:rsidRDefault="0084154C" w:rsidP="00363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«Художественное творчество»</w:t>
            </w:r>
          </w:p>
        </w:tc>
        <w:tc>
          <w:tcPr>
            <w:tcW w:w="6710" w:type="dxa"/>
          </w:tcPr>
          <w:p w:rsidR="0084154C" w:rsidRPr="005D54F2" w:rsidRDefault="0084154C" w:rsidP="003634E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Сенсорное развитие, формирование целостной картины мира, расширение кругозора, творчества, </w:t>
            </w:r>
          </w:p>
        </w:tc>
      </w:tr>
      <w:tr w:rsidR="0084154C" w:rsidRPr="005D54F2" w:rsidTr="003634EE">
        <w:tc>
          <w:tcPr>
            <w:tcW w:w="2861" w:type="dxa"/>
          </w:tcPr>
          <w:p w:rsidR="0084154C" w:rsidRPr="005D54F2" w:rsidRDefault="0084154C" w:rsidP="003634EE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«Музыка»</w:t>
            </w:r>
          </w:p>
        </w:tc>
        <w:tc>
          <w:tcPr>
            <w:tcW w:w="6710" w:type="dxa"/>
          </w:tcPr>
          <w:p w:rsidR="0084154C" w:rsidRPr="005D54F2" w:rsidRDefault="0084154C" w:rsidP="003634EE">
            <w:pPr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5D54F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Сенсорное развитие, формирование целостной картины мира, формирование элементарных математических представлений </w:t>
            </w:r>
          </w:p>
        </w:tc>
      </w:tr>
    </w:tbl>
    <w:p w:rsidR="0084154C" w:rsidRPr="005D54F2" w:rsidRDefault="0084154C" w:rsidP="0084154C">
      <w:pPr>
        <w:ind w:left="87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В этой области можно еще прописать программное обеспечение, но мы это уже сделали в 1 блоке и не стали повторяться, также в общей части в 1 блоке мы прописали и реализацию образовательных областей в разных  формах работы.</w:t>
      </w:r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Затем образовательную область «Познание» мы разделили на разделы: (слайд)</w:t>
      </w:r>
    </w:p>
    <w:p w:rsidR="0084154C" w:rsidRPr="005D54F2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 xml:space="preserve">- ребенок и окружающий мир </w:t>
      </w:r>
      <w:proofErr w:type="gramStart"/>
      <w:r w:rsidRPr="005D54F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D54F2">
        <w:rPr>
          <w:rFonts w:ascii="Times New Roman" w:hAnsi="Times New Roman" w:cs="Times New Roman"/>
          <w:sz w:val="28"/>
          <w:szCs w:val="28"/>
        </w:rPr>
        <w:t xml:space="preserve">ознакомление с предметным окружением и явлениями общественной жизни; - формирование элементарных экологических представлений), </w:t>
      </w:r>
    </w:p>
    <w:p w:rsidR="0084154C" w:rsidRPr="005D54F2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- конструирование,</w:t>
      </w:r>
    </w:p>
    <w:p w:rsidR="0084154C" w:rsidRPr="005D54F2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 xml:space="preserve"> - формирование элементарных математических представлений, </w:t>
      </w:r>
    </w:p>
    <w:p w:rsidR="0084154C" w:rsidRPr="005D54F2" w:rsidRDefault="0084154C" w:rsidP="0084154C">
      <w:pPr>
        <w:pStyle w:val="a3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- сенсорное воспитание.</w:t>
      </w:r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lastRenderedPageBreak/>
        <w:t>Образовательная область «Познание» реализуется на протяжении всего периода пребывания ребенка в ДОУ  и проводится в специально организованной и в совместной деятельности воспитателя с детьми.</w:t>
      </w:r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В содержании каждого раздела данной области входят</w:t>
      </w:r>
      <w:proofErr w:type="gramStart"/>
      <w:r w:rsidRPr="005D54F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Перспективное планирование</w:t>
      </w:r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>Диагностика.</w:t>
      </w:r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 xml:space="preserve">Я остановлюсь конкретно на одном из разделов «Формирование элементарных математических представлений» </w:t>
      </w:r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 xml:space="preserve">Перспективный план работы </w:t>
      </w:r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 xml:space="preserve">Исходя из имеющегося методического обеспечения, изучения сайтов интернета нами была составлена диагностика с использованием следующей литературы </w:t>
      </w:r>
    </w:p>
    <w:p w:rsidR="0084154C" w:rsidRPr="005D54F2" w:rsidRDefault="0084154C" w:rsidP="0084154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. Практический курс математики для дошкольников. Методические рекомендации. – Изд. 4-е, доп. и 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Е.Е.Кочемасова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>. – М.: Издательство «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», 2010, 224 </w:t>
      </w:r>
      <w:proofErr w:type="gramStart"/>
      <w:r w:rsidRPr="005D5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54F2">
        <w:rPr>
          <w:rFonts w:ascii="Times New Roman" w:hAnsi="Times New Roman" w:cs="Times New Roman"/>
          <w:sz w:val="28"/>
          <w:szCs w:val="28"/>
        </w:rPr>
        <w:t>.</w:t>
      </w:r>
    </w:p>
    <w:p w:rsidR="0084154C" w:rsidRPr="005D54F2" w:rsidRDefault="0084154C" w:rsidP="008415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 Л.Г., 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 Е.Е. 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>. Математика для детей 3-4, 4-5 лет. Часть 1, 2.   – М.: Издательство «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>», 2008</w:t>
      </w:r>
    </w:p>
    <w:p w:rsidR="0084154C" w:rsidRPr="005D54F2" w:rsidRDefault="0084154C" w:rsidP="008415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 Л.Г., Холина Н.П. Раз – ступенька, два – ступенька…. Практический курс математики для дошкольников. Методические рекомендации. – Изд. 3-е, доп. и 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. / 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>, Н.П.Холина – М.: Издательство «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», 2009, 256 </w:t>
      </w:r>
      <w:proofErr w:type="gramStart"/>
      <w:r w:rsidRPr="005D54F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5D54F2">
        <w:rPr>
          <w:rFonts w:ascii="Times New Roman" w:hAnsi="Times New Roman" w:cs="Times New Roman"/>
          <w:sz w:val="28"/>
          <w:szCs w:val="28"/>
        </w:rPr>
        <w:t>.</w:t>
      </w:r>
    </w:p>
    <w:p w:rsidR="0084154C" w:rsidRPr="005D54F2" w:rsidRDefault="0084154C" w:rsidP="0084154C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54F2">
        <w:rPr>
          <w:rFonts w:ascii="Times New Roman" w:hAnsi="Times New Roman" w:cs="Times New Roman"/>
          <w:sz w:val="28"/>
          <w:szCs w:val="28"/>
        </w:rPr>
        <w:t>Петерсон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 xml:space="preserve"> Л.Г., Холина Н.П. Раз – ступенька, два – ступенька… Математика для детей 5-6, 6-7 лет. Часть 1, 2. – М.: Издательство «</w:t>
      </w:r>
      <w:proofErr w:type="spellStart"/>
      <w:r w:rsidRPr="005D54F2">
        <w:rPr>
          <w:rFonts w:ascii="Times New Roman" w:hAnsi="Times New Roman" w:cs="Times New Roman"/>
          <w:sz w:val="28"/>
          <w:szCs w:val="28"/>
        </w:rPr>
        <w:t>Ювента</w:t>
      </w:r>
      <w:proofErr w:type="spellEnd"/>
      <w:r w:rsidRPr="005D54F2">
        <w:rPr>
          <w:rFonts w:ascii="Times New Roman" w:hAnsi="Times New Roman" w:cs="Times New Roman"/>
          <w:sz w:val="28"/>
          <w:szCs w:val="28"/>
        </w:rPr>
        <w:t>», 2006</w:t>
      </w:r>
    </w:p>
    <w:p w:rsidR="0084154C" w:rsidRPr="005D54F2" w:rsidRDefault="0084154C" w:rsidP="0084154C">
      <w:pPr>
        <w:spacing w:line="240" w:lineRule="auto"/>
        <w:ind w:left="-567" w:firstLine="709"/>
        <w:rPr>
          <w:rFonts w:ascii="Times New Roman" w:hAnsi="Times New Roman" w:cs="Times New Roman"/>
          <w:sz w:val="28"/>
          <w:szCs w:val="28"/>
        </w:rPr>
      </w:pPr>
    </w:p>
    <w:p w:rsidR="0084154C" w:rsidRPr="005D54F2" w:rsidRDefault="0084154C" w:rsidP="0084154C">
      <w:pPr>
        <w:jc w:val="both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5D54F2">
        <w:rPr>
          <w:rFonts w:ascii="Times New Roman" w:hAnsi="Times New Roman" w:cs="Times New Roman"/>
          <w:sz w:val="28"/>
          <w:szCs w:val="28"/>
        </w:rPr>
        <w:t>Результаты собеседования с ребенком заносятся в протокол.</w:t>
      </w:r>
    </w:p>
    <w:p w:rsidR="0084154C" w:rsidRPr="005D54F2" w:rsidRDefault="0084154C" w:rsidP="0084154C">
      <w:pPr>
        <w:jc w:val="both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sz w:val="28"/>
          <w:szCs w:val="28"/>
        </w:rPr>
        <w:t xml:space="preserve">     Выполнение ребенком заданий оценивается в баллах:</w:t>
      </w:r>
    </w:p>
    <w:p w:rsidR="0084154C" w:rsidRPr="005D54F2" w:rsidRDefault="0084154C" w:rsidP="0084154C">
      <w:pPr>
        <w:jc w:val="both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b/>
          <w:sz w:val="28"/>
          <w:szCs w:val="28"/>
        </w:rPr>
        <w:t xml:space="preserve">     Критический уровень (0 баллов) –</w:t>
      </w:r>
      <w:r w:rsidRPr="005D54F2">
        <w:rPr>
          <w:rFonts w:ascii="Times New Roman" w:hAnsi="Times New Roman" w:cs="Times New Roman"/>
          <w:sz w:val="28"/>
          <w:szCs w:val="28"/>
        </w:rPr>
        <w:t xml:space="preserve"> ребенок на вопросы не ответил, «показать решение» на наглядном материале не смог.</w:t>
      </w:r>
    </w:p>
    <w:p w:rsidR="0084154C" w:rsidRPr="005D54F2" w:rsidRDefault="0084154C" w:rsidP="0084154C">
      <w:pPr>
        <w:jc w:val="both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b/>
          <w:sz w:val="28"/>
          <w:szCs w:val="28"/>
        </w:rPr>
        <w:t xml:space="preserve">     Допустимый уровень (1 балл) </w:t>
      </w:r>
      <w:r w:rsidRPr="005D54F2">
        <w:rPr>
          <w:rFonts w:ascii="Times New Roman" w:hAnsi="Times New Roman" w:cs="Times New Roman"/>
          <w:sz w:val="28"/>
          <w:szCs w:val="28"/>
        </w:rPr>
        <w:t>– ребенок ответил наугад или с ошибками, объяснить свой ответ не может, с трудом исправляет ошибки.</w:t>
      </w:r>
    </w:p>
    <w:p w:rsidR="0084154C" w:rsidRPr="005D54F2" w:rsidRDefault="0084154C" w:rsidP="0084154C">
      <w:pPr>
        <w:jc w:val="both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b/>
          <w:sz w:val="28"/>
          <w:szCs w:val="28"/>
        </w:rPr>
        <w:t xml:space="preserve">     Норма (2 балла) </w:t>
      </w:r>
      <w:r w:rsidRPr="005D54F2">
        <w:rPr>
          <w:rFonts w:ascii="Times New Roman" w:hAnsi="Times New Roman" w:cs="Times New Roman"/>
          <w:sz w:val="28"/>
          <w:szCs w:val="28"/>
        </w:rPr>
        <w:t>– ребенок ответил верно, но односложно;  пытается объяснить ответ, используя формальное или поверхностное объяснение, самостоятельно исправляет ошибки.</w:t>
      </w:r>
    </w:p>
    <w:p w:rsidR="006D6012" w:rsidRPr="005D54F2" w:rsidRDefault="0084154C" w:rsidP="0084154C">
      <w:pPr>
        <w:jc w:val="both"/>
        <w:rPr>
          <w:rFonts w:ascii="Times New Roman" w:hAnsi="Times New Roman" w:cs="Times New Roman"/>
          <w:sz w:val="28"/>
          <w:szCs w:val="28"/>
        </w:rPr>
      </w:pPr>
      <w:r w:rsidRPr="005D54F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Оптимальный уровень (3 балла) </w:t>
      </w:r>
      <w:r w:rsidRPr="005D54F2">
        <w:rPr>
          <w:rFonts w:ascii="Times New Roman" w:hAnsi="Times New Roman" w:cs="Times New Roman"/>
          <w:sz w:val="28"/>
          <w:szCs w:val="28"/>
        </w:rPr>
        <w:t xml:space="preserve">– ребенок отвечает правильно и полно, аргументирует свой ответ; заметив ошибку или неточность, исправляет ее сам; объясняет, почему именно так следует ответить. </w:t>
      </w:r>
    </w:p>
    <w:sectPr w:rsidR="006D6012" w:rsidRPr="005D54F2" w:rsidSect="00086AF2">
      <w:pgSz w:w="11906" w:h="16838"/>
      <w:pgMar w:top="851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3C31" w:rsidRDefault="005C3C31" w:rsidP="00086AF2">
      <w:pPr>
        <w:spacing w:after="0" w:line="240" w:lineRule="auto"/>
      </w:pPr>
      <w:r>
        <w:separator/>
      </w:r>
    </w:p>
  </w:endnote>
  <w:endnote w:type="continuationSeparator" w:id="0">
    <w:p w:rsidR="005C3C31" w:rsidRDefault="005C3C31" w:rsidP="0008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3C31" w:rsidRDefault="005C3C31" w:rsidP="00086AF2">
      <w:pPr>
        <w:spacing w:after="0" w:line="240" w:lineRule="auto"/>
      </w:pPr>
      <w:r>
        <w:separator/>
      </w:r>
    </w:p>
  </w:footnote>
  <w:footnote w:type="continuationSeparator" w:id="0">
    <w:p w:rsidR="005C3C31" w:rsidRDefault="005C3C31" w:rsidP="00086A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44093"/>
    <w:multiLevelType w:val="hybridMultilevel"/>
    <w:tmpl w:val="3E8CFB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5E7D8E"/>
    <w:multiLevelType w:val="hybridMultilevel"/>
    <w:tmpl w:val="AD147A38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24B165F8"/>
    <w:multiLevelType w:val="hybridMultilevel"/>
    <w:tmpl w:val="52A2A2D8"/>
    <w:lvl w:ilvl="0" w:tplc="0419000B">
      <w:start w:val="1"/>
      <w:numFmt w:val="bullet"/>
      <w:lvlText w:val=""/>
      <w:lvlJc w:val="left"/>
      <w:pPr>
        <w:ind w:left="10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6" w:hanging="360"/>
      </w:pPr>
      <w:rPr>
        <w:rFonts w:ascii="Wingdings" w:hAnsi="Wingdings" w:hint="default"/>
      </w:rPr>
    </w:lvl>
  </w:abstractNum>
  <w:abstractNum w:abstractNumId="3">
    <w:nsid w:val="48867A66"/>
    <w:multiLevelType w:val="hybridMultilevel"/>
    <w:tmpl w:val="0A326D84"/>
    <w:lvl w:ilvl="0" w:tplc="8AAC82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E8876B0"/>
    <w:multiLevelType w:val="hybridMultilevel"/>
    <w:tmpl w:val="F4027972"/>
    <w:lvl w:ilvl="0" w:tplc="0419000F">
      <w:start w:val="1"/>
      <w:numFmt w:val="decimal"/>
      <w:lvlText w:val="%1."/>
      <w:lvlJc w:val="left"/>
      <w:pPr>
        <w:tabs>
          <w:tab w:val="num" w:pos="787"/>
        </w:tabs>
        <w:ind w:left="787" w:hanging="360"/>
      </w:pPr>
    </w:lvl>
    <w:lvl w:ilvl="1" w:tplc="0419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407"/>
        </w:tabs>
        <w:ind w:left="2407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7"/>
        </w:tabs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7"/>
        </w:tabs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7"/>
        </w:tabs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7"/>
        </w:tabs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7"/>
        </w:tabs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7"/>
        </w:tabs>
        <w:ind w:left="6547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A08C7"/>
    <w:rsid w:val="00086AF2"/>
    <w:rsid w:val="000F16F2"/>
    <w:rsid w:val="001E3759"/>
    <w:rsid w:val="0026089E"/>
    <w:rsid w:val="003108D0"/>
    <w:rsid w:val="00476384"/>
    <w:rsid w:val="005C3C31"/>
    <w:rsid w:val="005D54F2"/>
    <w:rsid w:val="006D6012"/>
    <w:rsid w:val="00701A38"/>
    <w:rsid w:val="007A08C7"/>
    <w:rsid w:val="007F4C71"/>
    <w:rsid w:val="0083776C"/>
    <w:rsid w:val="0084154C"/>
    <w:rsid w:val="008A5FCE"/>
    <w:rsid w:val="00C644E0"/>
    <w:rsid w:val="00C770B8"/>
    <w:rsid w:val="00FA3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A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08C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A08C7"/>
    <w:rPr>
      <w:color w:val="0000FF" w:themeColor="hyperlink"/>
      <w:u w:val="single"/>
    </w:rPr>
  </w:style>
  <w:style w:type="paragraph" w:customStyle="1" w:styleId="consplusnormal">
    <w:name w:val="consplusnormal"/>
    <w:basedOn w:val="a"/>
    <w:rsid w:val="0083776C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83776C"/>
    <w:rPr>
      <w:b/>
      <w:bCs/>
    </w:rPr>
  </w:style>
  <w:style w:type="character" w:styleId="a6">
    <w:name w:val="Emphasis"/>
    <w:basedOn w:val="a0"/>
    <w:uiPriority w:val="20"/>
    <w:qFormat/>
    <w:rsid w:val="0083776C"/>
    <w:rPr>
      <w:i/>
      <w:iCs/>
    </w:rPr>
  </w:style>
  <w:style w:type="paragraph" w:styleId="a7">
    <w:name w:val="header"/>
    <w:basedOn w:val="a"/>
    <w:link w:val="a8"/>
    <w:uiPriority w:val="99"/>
    <w:semiHidden/>
    <w:unhideWhenUsed/>
    <w:rsid w:val="0008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086AF2"/>
  </w:style>
  <w:style w:type="paragraph" w:styleId="a9">
    <w:name w:val="footer"/>
    <w:basedOn w:val="a"/>
    <w:link w:val="aa"/>
    <w:uiPriority w:val="99"/>
    <w:semiHidden/>
    <w:unhideWhenUsed/>
    <w:rsid w:val="0008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086A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7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25461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etsadgnom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1120</Words>
  <Characters>6389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Admin</cp:lastModifiedBy>
  <cp:revision>8</cp:revision>
  <dcterms:created xsi:type="dcterms:W3CDTF">2010-10-01T08:27:00Z</dcterms:created>
  <dcterms:modified xsi:type="dcterms:W3CDTF">2010-10-27T11:28:00Z</dcterms:modified>
</cp:coreProperties>
</file>